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 N K I E T 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SŁONECZNE DACHY DLA MIESZKAŃCÓW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MIASTA I GMINY STASZÓW”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Maj 2017r.</w:t>
      </w:r>
    </w:p>
    <w:p>
      <w:pPr>
        <w:pStyle w:val="Normal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Gmina Staszów w związku z przygotowaniem dokumentów aplikacyjnych do wniosku </w:t>
        <w:br/>
        <w:t>o dofinansowanie ww. projektu prosi o uzupełnienie ankiety w celu uzyskania dodatkowych punktów za kryteria merytoryczne.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Nazwa kryterium: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„Wpływ projektu na redukcję ubóstwa energetycznego”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Kryterium premiuje projekty, których realizacja skutkować będzie objęciem projektu jak największej liczby gospodarstw domowych, w których zainstalowane będzie OZE, dotkniętych  problemem ubóstwa energetycznego.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Czy w dniu złożenia wniosku o objęcie projektem parasolowym posiadają państwo przyznane prawo do dodatku mieszkaniowego?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4"/>
          <w:szCs w:val="24"/>
        </w:rPr>
        <w:t xml:space="preserve">TAK </w:t>
      </w:r>
      <w:r>
        <w:rPr>
          <w:rFonts w:eastAsia="Wingdings" w:cs="Wingdings" w:ascii="Wingdings" w:hAnsi="Wingdings"/>
          <w:sz w:val="32"/>
          <w:szCs w:val="32"/>
        </w:rPr>
        <w:t></w:t>
      </w:r>
      <w:r>
        <w:rPr>
          <w:rFonts w:cs="Times New Roman" w:ascii="Times New Roman" w:hAnsi="Times New Roman"/>
          <w:sz w:val="32"/>
          <w:szCs w:val="32"/>
        </w:rPr>
        <w:t xml:space="preserve">   NIE </w:t>
      </w:r>
      <w:r>
        <w:rPr>
          <w:rFonts w:eastAsia="Wingdings" w:cs="Wingdings" w:ascii="Wingdings" w:hAnsi="Wingdings"/>
          <w:sz w:val="32"/>
          <w:szCs w:val="32"/>
        </w:rPr>
        <w:t>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Czy w ciągu 12 miesięcy poprzedzających złożenie wniosku o objęcie projektem parasolowym otrzymali państwo pomoc rzeczową w postaci opału (lub ryczałtu na jego zakup)?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TAK </w:t>
      </w:r>
      <w:r>
        <w:rPr>
          <w:rFonts w:eastAsia="Wingdings" w:cs="Wingdings" w:ascii="Wingdings" w:hAnsi="Wingdings"/>
          <w:sz w:val="32"/>
          <w:szCs w:val="32"/>
        </w:rPr>
        <w:t></w:t>
      </w:r>
      <w:r>
        <w:rPr>
          <w:rFonts w:cs="Times New Roman" w:ascii="Times New Roman" w:hAnsi="Times New Roman"/>
          <w:sz w:val="32"/>
          <w:szCs w:val="32"/>
        </w:rPr>
        <w:t xml:space="preserve">   NIE </w:t>
      </w:r>
      <w:r>
        <w:rPr>
          <w:rFonts w:eastAsia="Wingdings" w:cs="Wingdings" w:ascii="Wingdings" w:hAnsi="Wingdings"/>
          <w:sz w:val="32"/>
          <w:szCs w:val="32"/>
        </w:rPr>
        <w:t>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4"/>
          <w:szCs w:val="24"/>
        </w:rPr>
        <w:t xml:space="preserve">Czy w państwa gospodarstwie domowym zamieszkuje osoba/y z niepełnosprawnością czyli osoby niepełnosprawne w rozumieniu ustawy z dnia 27 sierpnia 1997 r. o rehabilitacji zawodowej i społecznej, a także osoby z zaburzeniami psychicznymi, w rozumieniu ustawy </w:t>
        <w:br/>
        <w:t>z dnia 19 sierpnia 1994 r. o ochronie zdrowia psychicznego?</w:t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TAK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Wingdings" w:cs="Wingdings" w:ascii="Wingdings" w:hAnsi="Wingdings"/>
          <w:sz w:val="32"/>
          <w:szCs w:val="32"/>
        </w:rPr>
        <w:t>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32"/>
          <w:szCs w:val="32"/>
        </w:rPr>
        <w:t>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Wingdings" w:cs="Wingdings" w:ascii="Wingdings" w:hAnsi="Wingdings"/>
          <w:sz w:val="32"/>
          <w:szCs w:val="32"/>
        </w:rPr>
        <w:t></w:t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Czy w państwa 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gospodarstwie domowym, których członkowie, w dniu złożenia wniosku o objęcie projektem parasolowym posiadać będą przyznane prawo do świadczenia rodzinnego w rozumieniu ustawy z dnia 28 listopada 2003r. o świadczeniach rodzinnych?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TAK </w:t>
      </w:r>
      <w:r>
        <w:rPr>
          <w:rFonts w:eastAsia="Wingdings" w:cs="Wingdings" w:ascii="Wingdings" w:hAnsi="Wingdings"/>
          <w:sz w:val="32"/>
          <w:szCs w:val="32"/>
        </w:rPr>
        <w:t></w:t>
      </w:r>
      <w:r>
        <w:rPr>
          <w:rFonts w:cs="Times New Roman" w:ascii="Times New Roman" w:hAnsi="Times New Roman"/>
          <w:sz w:val="32"/>
          <w:szCs w:val="32"/>
        </w:rPr>
        <w:t xml:space="preserve">   NIE </w:t>
      </w:r>
      <w:r>
        <w:rPr>
          <w:rFonts w:eastAsia="Wingdings" w:cs="Wingdings" w:ascii="Wingdings" w:hAnsi="Wingdings"/>
          <w:sz w:val="32"/>
          <w:szCs w:val="32"/>
        </w:rPr>
        <w:t></w:t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Czy w państwa gospodarstwie domowym są rodziny wielodzietne i/lub rodziny zastępcze, odpowiednio w rozumieniu ustawy z dnia 28 listopada 2003r. o świadczeniach rodzinnych oraz  ustawy z dnia 9 czerwca 2011 o wspieraniu rodziny i systemie pieczy zastępczej?</w:t>
      </w:r>
      <w:r>
        <w:rPr>
          <w:rFonts w:cs="Times New Roman" w:ascii="Times New Roman" w:hAnsi="Times New Roman"/>
          <w:sz w:val="32"/>
          <w:szCs w:val="32"/>
        </w:rPr>
        <w:t>.</w:t>
      </w:r>
    </w:p>
    <w:p>
      <w:pPr>
        <w:pStyle w:val="ListParagraph"/>
        <w:spacing w:before="0" w:after="200"/>
        <w:ind w:left="0" w:hanging="0"/>
        <w:contextualSpacing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 xml:space="preserve">TAK </w:t>
      </w:r>
      <w:r>
        <w:rPr>
          <w:rFonts w:eastAsia="Wingdings" w:cs="Wingdings" w:ascii="Wingdings" w:hAnsi="Wingdings"/>
          <w:sz w:val="32"/>
          <w:szCs w:val="32"/>
        </w:rPr>
        <w:t></w:t>
      </w:r>
      <w:r>
        <w:rPr>
          <w:rFonts w:cs="Times New Roman" w:ascii="Times New Roman" w:hAnsi="Times New Roman"/>
          <w:sz w:val="32"/>
          <w:szCs w:val="32"/>
        </w:rPr>
        <w:t xml:space="preserve">   NIE </w:t>
      </w:r>
      <w:r>
        <w:rPr>
          <w:rFonts w:eastAsia="Wingdings" w:cs="Wingdings" w:ascii="Wingdings" w:hAnsi="Wingdings"/>
          <w:sz w:val="32"/>
          <w:szCs w:val="32"/>
        </w:rPr>
        <w:t>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993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roman"/>
    <w:pitch w:val="variable"/>
  </w:font>
  <w:font w:name="Times New Roman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Oświadczam, iż podane wyżej dane są zgodne z prawdą.</w:t>
    </w:r>
  </w:p>
  <w:p>
    <w:pPr>
      <w:pStyle w:val="Stopka"/>
      <w:ind w:left="720" w:hanging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opka"/>
      <w:ind w:left="720" w:hanging="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…………………………………</w:t>
    </w:r>
    <w:r>
      <w:rPr>
        <w:rFonts w:cs="Times New Roman" w:ascii="Times New Roman" w:hAnsi="Times New Roman"/>
      </w:rPr>
      <w:t>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……………………………………………………</w:t>
    </w:r>
    <w:r>
      <w:rPr/>
      <w:t xml:space="preserve">. </w:t>
      <w:tab/>
      <w:tab/>
      <w:t>………………………………………………………………………</w:t>
    </w:r>
  </w:p>
  <w:p>
    <w:pPr>
      <w:pStyle w:val="Gwka"/>
      <w:rPr>
        <w:b/>
        <w:b/>
        <w:i/>
        <w:i/>
      </w:rPr>
    </w:pPr>
    <w:r>
      <w:rPr>
        <w:b/>
        <w:i/>
      </w:rPr>
      <w:t xml:space="preserve">Imię i nazwisko </w:t>
      <w:tab/>
      <w:t xml:space="preserve">                                                                                               adres montażu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80a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80a85"/>
    <w:rPr/>
  </w:style>
  <w:style w:type="character" w:styleId="ListLabel1">
    <w:name w:val="ListLabel 1"/>
    <w:qFormat/>
    <w:rPr>
      <w:rFonts w:ascii="Times New Roman" w:hAnsi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980a8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80a8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80a8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B00D-65BD-4E2A-9A49-D33E1B0A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LibreOffice/5.2.5.1$Windows_X86_64 LibreOffice_project/0312e1a284a7d50ca85a365c316c7abbf20a4d22</Application>
  <Pages>1</Pages>
  <Words>271</Words>
  <Characters>1618</Characters>
  <CharactersWithSpaces>1977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2017-05-12T09:49:00Z</dcterms:created>
  <dc:creator>Joanna Jarosz</dc:creator>
  <dc:description/>
  <dc:language>pl-PL</dc:language>
  <cp:lastModifiedBy>Joanna Jarosz</cp:lastModifiedBy>
  <cp:lastPrinted>2017-05-15T07:43:00Z</cp:lastPrinted>
  <dcterms:modified xsi:type="dcterms:W3CDTF">2017-05-15T07:57:00Z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